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tblLook w:val="04A0" w:firstRow="1" w:lastRow="0" w:firstColumn="1" w:lastColumn="0" w:noHBand="0" w:noVBand="1"/>
      </w:tblPr>
      <w:tblGrid>
        <w:gridCol w:w="2496"/>
        <w:gridCol w:w="3089"/>
        <w:gridCol w:w="1812"/>
        <w:gridCol w:w="1642"/>
      </w:tblGrid>
      <w:tr w:rsidR="00CC17A1" w:rsidRPr="000E2F0E" w14:paraId="40A58994" w14:textId="77777777" w:rsidTr="005B3C8B">
        <w:trPr>
          <w:trHeight w:val="1288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556D9026" w14:textId="77777777" w:rsidR="00CC17A1" w:rsidRPr="005B3C8B" w:rsidRDefault="00CC17A1" w:rsidP="005B3C8B">
            <w:pPr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</w:p>
          <w:p w14:paraId="673FE708" w14:textId="77777777" w:rsidR="00CC17A1" w:rsidRPr="005B3C8B" w:rsidRDefault="00536D3F" w:rsidP="005B3C8B">
            <w:pPr>
              <w:pStyle w:val="ab"/>
              <w:jc w:val="right"/>
              <w:rPr>
                <w:rFonts w:ascii="Calibri" w:hAnsi="Calibri" w:cs="Calibri"/>
                <w:iCs/>
                <w:spacing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19CD5C4F" wp14:editId="765B0EC0">
                  <wp:simplePos x="0" y="0"/>
                  <wp:positionH relativeFrom="column">
                    <wp:posOffset>-276860</wp:posOffset>
                  </wp:positionH>
                  <wp:positionV relativeFrom="paragraph">
                    <wp:posOffset>-158750</wp:posOffset>
                  </wp:positionV>
                  <wp:extent cx="1442085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400" y="20945"/>
                      <wp:lineTo x="21400" y="0"/>
                      <wp:lineTo x="0" y="0"/>
                    </wp:wrapPolygon>
                  </wp:wrapThrough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8F06F5" w14:textId="77777777" w:rsidR="00CC17A1" w:rsidRPr="005B3C8B" w:rsidRDefault="00CC17A1" w:rsidP="005B3C8B">
            <w:pPr>
              <w:jc w:val="right"/>
              <w:rPr>
                <w:rFonts w:ascii="Times New Roman" w:hAnsi="Times New Roman"/>
                <w:b/>
                <w:iCs/>
                <w:spacing w:val="20"/>
                <w:sz w:val="44"/>
                <w:szCs w:val="44"/>
                <w:lang w:val="ru-RU"/>
              </w:rPr>
            </w:pPr>
            <w:r w:rsidRPr="005B3C8B"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 xml:space="preserve">ОДО </w:t>
            </w:r>
            <w:r w:rsidRPr="005B3C8B">
              <w:rPr>
                <w:rFonts w:ascii="Times New Roman" w:hAnsi="Times New Roman"/>
                <w:b/>
                <w:iCs/>
                <w:spacing w:val="20"/>
                <w:sz w:val="44"/>
                <w:szCs w:val="44"/>
                <w:lang w:val="ru-RU"/>
              </w:rPr>
              <w:t>"БЛОКХОЛ"</w:t>
            </w:r>
          </w:p>
          <w:p w14:paraId="1F0AB1CF" w14:textId="77777777" w:rsidR="00CC17A1" w:rsidRPr="005B3C8B" w:rsidRDefault="00CC17A1" w:rsidP="005B3C8B">
            <w:pPr>
              <w:ind w:left="-113"/>
              <w:jc w:val="right"/>
              <w:rPr>
                <w:rFonts w:ascii="Times New Roman" w:hAnsi="Times New Roman"/>
                <w:b/>
                <w:iCs/>
                <w:spacing w:val="20"/>
                <w:sz w:val="18"/>
                <w:szCs w:val="18"/>
                <w:u w:val="single"/>
                <w:lang w:val="ru-RU"/>
              </w:rPr>
            </w:pPr>
            <w:r w:rsidRPr="005B3C8B">
              <w:rPr>
                <w:rFonts w:ascii="Times New Roman" w:hAnsi="Times New Roman"/>
                <w:b/>
                <w:iCs/>
                <w:spacing w:val="20"/>
                <w:sz w:val="18"/>
                <w:szCs w:val="18"/>
                <w:u w:val="single"/>
                <w:lang w:val="ru-RU"/>
              </w:rPr>
              <w:t>Разработка и производство промышленной электроники</w:t>
            </w:r>
          </w:p>
          <w:p w14:paraId="78540CA4" w14:textId="77777777" w:rsidR="00CC17A1" w:rsidRPr="005B3C8B" w:rsidRDefault="00CC17A1" w:rsidP="005B3C8B">
            <w:pPr>
              <w:pStyle w:val="ab"/>
              <w:jc w:val="right"/>
              <w:rPr>
                <w:rFonts w:ascii="Calibri" w:hAnsi="Calibri" w:cs="Calibri"/>
                <w:szCs w:val="20"/>
              </w:rPr>
            </w:pPr>
          </w:p>
          <w:p w14:paraId="4B75E37E" w14:textId="77777777" w:rsidR="00F11E70" w:rsidRPr="00F11E70" w:rsidRDefault="006A33FA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B3C8B">
              <w:rPr>
                <w:rFonts w:ascii="Calibri" w:hAnsi="Calibri" w:cs="Calibri"/>
                <w:sz w:val="18"/>
                <w:szCs w:val="18"/>
              </w:rPr>
              <w:t xml:space="preserve">Республика Беларусь, 220024, г. </w:t>
            </w:r>
            <w:proofErr w:type="spellStart"/>
            <w:proofErr w:type="gramStart"/>
            <w:r w:rsidRPr="005B3C8B">
              <w:rPr>
                <w:rFonts w:ascii="Calibri" w:hAnsi="Calibri" w:cs="Calibri"/>
                <w:sz w:val="18"/>
                <w:szCs w:val="18"/>
              </w:rPr>
              <w:t>Минск,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>ул</w:t>
            </w:r>
            <w:proofErr w:type="spellEnd"/>
            <w:r w:rsidR="00CC17A1" w:rsidRPr="005B3C8B">
              <w:rPr>
                <w:rFonts w:ascii="Calibri" w:hAnsi="Calibri" w:cs="Calibri"/>
                <w:sz w:val="18"/>
                <w:szCs w:val="18"/>
              </w:rPr>
              <w:t>.</w:t>
            </w:r>
            <w:proofErr w:type="gramEnd"/>
            <w:r w:rsidR="00CC17A1" w:rsidRPr="005B3C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C17A1" w:rsidRPr="005B3C8B">
              <w:rPr>
                <w:rFonts w:ascii="Calibri" w:hAnsi="Calibri" w:cs="Calibri"/>
                <w:sz w:val="18"/>
                <w:szCs w:val="18"/>
              </w:rPr>
              <w:t>Стебенева</w:t>
            </w:r>
            <w:proofErr w:type="spellEnd"/>
            <w:r w:rsidR="00CC17A1" w:rsidRPr="005B3C8B">
              <w:rPr>
                <w:rFonts w:ascii="Calibri" w:hAnsi="Calibri" w:cs="Calibri"/>
                <w:sz w:val="18"/>
                <w:szCs w:val="18"/>
              </w:rPr>
              <w:t xml:space="preserve">, 12, </w:t>
            </w:r>
            <w:r w:rsidRPr="005B3C8B">
              <w:rPr>
                <w:rFonts w:ascii="Calibri" w:hAnsi="Calibri" w:cs="Calibri"/>
                <w:sz w:val="18"/>
                <w:szCs w:val="18"/>
              </w:rPr>
              <w:t>офис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 xml:space="preserve"> 600 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br/>
            </w:r>
            <w:r w:rsidR="00F11E70" w:rsidRPr="00F11E70">
              <w:rPr>
                <w:rFonts w:ascii="Calibri" w:hAnsi="Calibri" w:cs="Calibri"/>
                <w:sz w:val="18"/>
                <w:szCs w:val="18"/>
              </w:rPr>
              <w:t>Р/с BY 06 BPSB 3012 108 123 010 933 0000</w:t>
            </w:r>
          </w:p>
          <w:p w14:paraId="04A5329E" w14:textId="77777777" w:rsidR="00F11E70" w:rsidRPr="00F11E70" w:rsidRDefault="00F11E70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1E70">
              <w:rPr>
                <w:rFonts w:ascii="Calibri" w:hAnsi="Calibri" w:cs="Calibri"/>
                <w:sz w:val="18"/>
                <w:szCs w:val="18"/>
              </w:rPr>
              <w:t xml:space="preserve">ДО № 701 на Чкалова ОАО «БПС-Сбербанк" </w:t>
            </w:r>
          </w:p>
          <w:p w14:paraId="509382B5" w14:textId="77777777" w:rsidR="00F11E70" w:rsidRPr="00F11E70" w:rsidRDefault="00F11E70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1E70">
              <w:rPr>
                <w:rFonts w:ascii="Calibri" w:hAnsi="Calibri" w:cs="Calibri"/>
                <w:sz w:val="18"/>
                <w:szCs w:val="18"/>
              </w:rPr>
              <w:t xml:space="preserve">г. Минск, БИК BPSBBY2X </w:t>
            </w:r>
          </w:p>
          <w:p w14:paraId="460A3325" w14:textId="77777777" w:rsidR="00F11E70" w:rsidRPr="00F11E70" w:rsidRDefault="00F11E70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1E70">
              <w:rPr>
                <w:rFonts w:ascii="Calibri" w:hAnsi="Calibri" w:cs="Calibri"/>
                <w:sz w:val="18"/>
                <w:szCs w:val="18"/>
              </w:rPr>
              <w:t>УНН 190496652, ОКПО 37629170</w:t>
            </w:r>
          </w:p>
          <w:p w14:paraId="1058E0AB" w14:textId="77777777" w:rsidR="006A33FA" w:rsidRPr="005B3C8B" w:rsidRDefault="006A33FA" w:rsidP="005B3C8B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B3C8B">
              <w:rPr>
                <w:rFonts w:ascii="Calibri" w:hAnsi="Calibri" w:cs="Calibri"/>
                <w:sz w:val="18"/>
                <w:szCs w:val="18"/>
              </w:rPr>
              <w:t>тел./факс: +375 (017) 212-</w:t>
            </w:r>
            <w:proofErr w:type="gramStart"/>
            <w:r w:rsidRPr="005B3C8B">
              <w:rPr>
                <w:rFonts w:ascii="Calibri" w:hAnsi="Calibri" w:cs="Calibri"/>
                <w:sz w:val="18"/>
                <w:szCs w:val="18"/>
              </w:rPr>
              <w:t>2900 ,</w:t>
            </w:r>
            <w:proofErr w:type="gramEnd"/>
            <w:r w:rsidRPr="005B3C8B">
              <w:rPr>
                <w:rFonts w:ascii="Calibri" w:hAnsi="Calibri" w:cs="Calibri"/>
                <w:sz w:val="18"/>
                <w:szCs w:val="18"/>
              </w:rPr>
              <w:t xml:space="preserve"> тел. +375 (017) 212-1733</w:t>
            </w:r>
          </w:p>
          <w:p w14:paraId="3CAFCBE0" w14:textId="77777777" w:rsidR="006A33FA" w:rsidRPr="005B3C8B" w:rsidRDefault="006A33FA" w:rsidP="005B3C8B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B3C8B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Pr="005B3C8B">
              <w:rPr>
                <w:rFonts w:ascii="Calibri" w:hAnsi="Calibri" w:cs="Calibri"/>
                <w:sz w:val="18"/>
                <w:szCs w:val="18"/>
              </w:rPr>
              <w:t>-</w:t>
            </w:r>
            <w:r w:rsidRPr="005B3C8B">
              <w:rPr>
                <w:rFonts w:ascii="Calibri" w:hAnsi="Calibri" w:cs="Calibri"/>
                <w:sz w:val="18"/>
                <w:szCs w:val="18"/>
                <w:lang w:val="en-US"/>
              </w:rPr>
              <w:t>mail</w:t>
            </w:r>
            <w:r w:rsidRPr="005B3C8B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hyperlink r:id="rId6" w:history="1"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info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</w:rPr>
                <w:t>@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blokhol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</w:rPr>
                <w:t>.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com</w:t>
              </w:r>
            </w:hyperlink>
            <w:r w:rsidRPr="005B3C8B"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</w:t>
            </w:r>
            <w:r w:rsidR="00BB7D65" w:rsidRPr="005B3C8B"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          </w:t>
            </w:r>
            <w:r w:rsidRPr="005B3C8B"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 </w:t>
            </w:r>
            <w:hyperlink r:id="rId7" w:history="1"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http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</w:rPr>
                <w:t>://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www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</w:rPr>
                <w:t>.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blokhol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</w:rPr>
                <w:t>.</w:t>
              </w:r>
              <w:r w:rsidRPr="005B3C8B">
                <w:rPr>
                  <w:rStyle w:val="af3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com</w:t>
              </w:r>
            </w:hyperlink>
            <w:r w:rsidRPr="005B3C8B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3F2D1C5A" w14:textId="77777777" w:rsidR="006A33FA" w:rsidRPr="005B3C8B" w:rsidRDefault="006A33FA" w:rsidP="005B3C8B">
            <w:pPr>
              <w:pStyle w:val="ab"/>
              <w:jc w:val="right"/>
              <w:rPr>
                <w:rFonts w:ascii="Calibri" w:hAnsi="Calibri" w:cs="Calibri"/>
                <w:iCs/>
                <w:spacing w:val="20"/>
                <w:sz w:val="16"/>
                <w:szCs w:val="16"/>
              </w:rPr>
            </w:pPr>
          </w:p>
        </w:tc>
      </w:tr>
      <w:tr w:rsidR="00A23D9B" w:rsidRPr="000E2F0E" w14:paraId="5A1CFB0A" w14:textId="77777777" w:rsidTr="005B3C8B">
        <w:trPr>
          <w:trHeight w:val="487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</w:tcPr>
          <w:p w14:paraId="299BC749" w14:textId="77777777" w:rsidR="002F10BA" w:rsidRPr="005B3C8B" w:rsidRDefault="002F10BA" w:rsidP="005B3C8B">
            <w:pPr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</w:tcPr>
          <w:p w14:paraId="58391129" w14:textId="77777777" w:rsidR="002F10BA" w:rsidRPr="005B3C8B" w:rsidRDefault="002F10BA" w:rsidP="005B3C8B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0544357" w14:textId="77777777" w:rsidR="002F10BA" w:rsidRPr="001A3065" w:rsidRDefault="002F10BA" w:rsidP="000F4DB9">
            <w:pPr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8143B" w14:textId="77777777" w:rsidR="002F10BA" w:rsidRPr="005B3C8B" w:rsidRDefault="002F10BA" w:rsidP="00593E3E">
            <w:pPr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</w:tr>
    </w:tbl>
    <w:p w14:paraId="24D7A625" w14:textId="77777777" w:rsidR="008E62A5" w:rsidRPr="008E62A5" w:rsidRDefault="008E62A5">
      <w:pPr>
        <w:rPr>
          <w:lang w:val="ru-RU"/>
        </w:rPr>
      </w:pPr>
    </w:p>
    <w:tbl>
      <w:tblPr>
        <w:tblW w:w="8647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8647"/>
      </w:tblGrid>
      <w:tr w:rsidR="00E07511" w:rsidRPr="000E2F0E" w14:paraId="32C87E43" w14:textId="77777777" w:rsidTr="0090310C">
        <w:trPr>
          <w:trHeight w:val="891"/>
          <w:jc w:val="center"/>
        </w:trPr>
        <w:tc>
          <w:tcPr>
            <w:tcW w:w="8647" w:type="dxa"/>
            <w:shd w:val="clear" w:color="auto" w:fill="auto"/>
            <w:tcMar>
              <w:top w:w="0" w:type="dxa"/>
            </w:tcMar>
          </w:tcPr>
          <w:p w14:paraId="000DA86C" w14:textId="77777777" w:rsidR="001A3065" w:rsidRPr="001A3065" w:rsidRDefault="001A3065" w:rsidP="001A30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A30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Опросный лист на шкаф управления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котельной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>(</w:t>
            </w:r>
            <w:r w:rsidRPr="001A30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теплового пункта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  <w:p w14:paraId="2702D595" w14:textId="77777777" w:rsidR="00E07511" w:rsidRPr="000F4DB9" w:rsidRDefault="00E07511" w:rsidP="008A2673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50A09C3E" w14:textId="77777777" w:rsidR="002F10BA" w:rsidRDefault="002F10BA" w:rsidP="002F10BA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3C96D070" w14:textId="77777777" w:rsidR="001A3065" w:rsidRDefault="001A3065" w:rsidP="002F10BA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00C73155" w14:textId="77777777" w:rsidR="001A3065" w:rsidRPr="001A3065" w:rsidRDefault="001A3065" w:rsidP="001A3065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</w:p>
    <w:tbl>
      <w:tblPr>
        <w:tblpPr w:leftFromText="180" w:rightFromText="180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1A3065" w:rsidRPr="000E2F0E" w14:paraId="73DB459E" w14:textId="77777777" w:rsidTr="0090310C">
        <w:trPr>
          <w:trHeight w:val="274"/>
        </w:trPr>
        <w:tc>
          <w:tcPr>
            <w:tcW w:w="4815" w:type="dxa"/>
            <w:shd w:val="clear" w:color="auto" w:fill="auto"/>
          </w:tcPr>
          <w:p w14:paraId="74BC38C8" w14:textId="77777777" w:rsidR="001A3065" w:rsidRPr="001A3065" w:rsidRDefault="001A3065" w:rsidP="009D1E47">
            <w:pPr>
              <w:pStyle w:val="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3E0AB89B" w14:textId="77777777" w:rsidR="001A3065" w:rsidRPr="001A3065" w:rsidRDefault="001A3065" w:rsidP="001A3065">
      <w:pPr>
        <w:pStyle w:val="3"/>
        <w:jc w:val="both"/>
        <w:rPr>
          <w:rFonts w:ascii="Times New Roman" w:hAnsi="Times New Roman" w:cs="Times New Roman"/>
          <w:color w:val="auto"/>
        </w:rPr>
      </w:pPr>
      <w:proofErr w:type="spellStart"/>
      <w:r w:rsidRPr="001A3065">
        <w:rPr>
          <w:rFonts w:ascii="Times New Roman" w:hAnsi="Times New Roman" w:cs="Times New Roman"/>
          <w:color w:val="auto"/>
        </w:rPr>
        <w:t>Организация</w:t>
      </w:r>
      <w:proofErr w:type="spellEnd"/>
      <w:r w:rsidRPr="001A306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1A3065">
        <w:rPr>
          <w:rFonts w:ascii="Times New Roman" w:hAnsi="Times New Roman" w:cs="Times New Roman"/>
          <w:color w:val="auto"/>
        </w:rPr>
        <w:t>контактный</w:t>
      </w:r>
      <w:proofErr w:type="spellEnd"/>
      <w:r w:rsidRPr="001A306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A3065">
        <w:rPr>
          <w:rFonts w:ascii="Times New Roman" w:hAnsi="Times New Roman" w:cs="Times New Roman"/>
          <w:color w:val="auto"/>
        </w:rPr>
        <w:t>телефон</w:t>
      </w:r>
      <w:proofErr w:type="spellEnd"/>
      <w:r w:rsidRPr="001A3065">
        <w:rPr>
          <w:rFonts w:ascii="Times New Roman" w:hAnsi="Times New Roman" w:cs="Times New Roman"/>
          <w:color w:val="auto"/>
        </w:rPr>
        <w:t xml:space="preserve">: </w:t>
      </w:r>
    </w:p>
    <w:p w14:paraId="3C58F60A" w14:textId="77777777" w:rsidR="001A3065" w:rsidRPr="001A3065" w:rsidRDefault="001A3065" w:rsidP="001A3065">
      <w:pPr>
        <w:pStyle w:val="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A3065" w:rsidRPr="001A3065" w14:paraId="28A69E47" w14:textId="77777777" w:rsidTr="009D1E47">
        <w:trPr>
          <w:trHeight w:val="274"/>
        </w:trPr>
        <w:tc>
          <w:tcPr>
            <w:tcW w:w="5211" w:type="dxa"/>
            <w:shd w:val="clear" w:color="auto" w:fill="auto"/>
          </w:tcPr>
          <w:p w14:paraId="3BE3AE68" w14:textId="77777777" w:rsidR="001A3065" w:rsidRPr="001A3065" w:rsidRDefault="001A3065" w:rsidP="009D1E47">
            <w:pPr>
              <w:pStyle w:val="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B12E31C" w14:textId="77777777" w:rsidR="001A3065" w:rsidRPr="001A3065" w:rsidRDefault="001A3065" w:rsidP="001A3065">
      <w:pPr>
        <w:pStyle w:val="3"/>
        <w:jc w:val="both"/>
        <w:rPr>
          <w:rFonts w:ascii="Times New Roman" w:hAnsi="Times New Roman" w:cs="Times New Roman"/>
          <w:color w:val="auto"/>
        </w:rPr>
      </w:pPr>
      <w:r w:rsidRPr="001A3065">
        <w:rPr>
          <w:rFonts w:ascii="Times New Roman" w:hAnsi="Times New Roman" w:cs="Times New Roman"/>
          <w:color w:val="auto"/>
        </w:rPr>
        <w:t xml:space="preserve">ФИО </w:t>
      </w:r>
      <w:proofErr w:type="spellStart"/>
      <w:r w:rsidRPr="001A3065">
        <w:rPr>
          <w:rFonts w:ascii="Times New Roman" w:hAnsi="Times New Roman" w:cs="Times New Roman"/>
          <w:color w:val="auto"/>
        </w:rPr>
        <w:t>контактного</w:t>
      </w:r>
      <w:proofErr w:type="spellEnd"/>
      <w:r w:rsidRPr="001A306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A3065">
        <w:rPr>
          <w:rFonts w:ascii="Times New Roman" w:hAnsi="Times New Roman" w:cs="Times New Roman"/>
          <w:color w:val="auto"/>
        </w:rPr>
        <w:t>лица</w:t>
      </w:r>
      <w:proofErr w:type="spellEnd"/>
    </w:p>
    <w:p w14:paraId="3E9F706E" w14:textId="77777777" w:rsidR="001A3065" w:rsidRDefault="001A3065" w:rsidP="001A3065">
      <w:pPr>
        <w:rPr>
          <w:rFonts w:ascii="Times New Roman" w:hAnsi="Times New Roman"/>
          <w:sz w:val="20"/>
          <w:szCs w:val="20"/>
          <w:lang w:val="ru-RU"/>
        </w:rPr>
      </w:pPr>
    </w:p>
    <w:p w14:paraId="05A8FBD7" w14:textId="77777777" w:rsidR="001A3065" w:rsidRDefault="001A3065" w:rsidP="001A3065">
      <w:pPr>
        <w:rPr>
          <w:rFonts w:ascii="Times New Roman" w:hAnsi="Times New Roman"/>
          <w:sz w:val="20"/>
          <w:szCs w:val="20"/>
          <w:lang w:val="ru-RU"/>
        </w:rPr>
      </w:pPr>
    </w:p>
    <w:p w14:paraId="3ED20C58" w14:textId="77777777" w:rsidR="001A3065" w:rsidRDefault="001A3065" w:rsidP="001A3065">
      <w:pPr>
        <w:rPr>
          <w:rFonts w:ascii="Times New Roman" w:hAnsi="Times New Roman"/>
          <w:sz w:val="20"/>
          <w:szCs w:val="20"/>
          <w:lang w:val="ru-RU"/>
        </w:rPr>
      </w:pPr>
    </w:p>
    <w:p w14:paraId="1B307060" w14:textId="77777777" w:rsidR="00D84C71" w:rsidRDefault="00D84C71" w:rsidP="00D84C71">
      <w:pPr>
        <w:pStyle w:val="af0"/>
        <w:spacing w:line="240" w:lineRule="auto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2C53D5A3" w14:textId="77777777" w:rsidR="00D84C71" w:rsidRPr="00C6539F" w:rsidRDefault="00D84C71" w:rsidP="00C6539F">
      <w:pPr>
        <w:pStyle w:val="af0"/>
        <w:spacing w:line="24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Шкаф управления котельной конструктивно выполн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>яется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в металлическом шкафу 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 xml:space="preserve">тип ЩМП, </w:t>
      </w:r>
      <w:r>
        <w:rPr>
          <w:rFonts w:ascii="Times New Roman" w:hAnsi="Times New Roman"/>
          <w:color w:val="auto"/>
          <w:sz w:val="24"/>
          <w:szCs w:val="24"/>
        </w:rPr>
        <w:t>IP</w:t>
      </w:r>
      <w:r w:rsidRPr="00D84C71">
        <w:rPr>
          <w:rFonts w:ascii="Times New Roman" w:hAnsi="Times New Roman"/>
          <w:color w:val="auto"/>
          <w:sz w:val="24"/>
          <w:szCs w:val="24"/>
          <w:lang w:val="ru-RU"/>
        </w:rPr>
        <w:t>54.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 xml:space="preserve"> Управление шкафом осуществляется с сенсорной па</w:t>
      </w:r>
      <w:r w:rsidR="00DE2AD3">
        <w:rPr>
          <w:rFonts w:ascii="Times New Roman" w:hAnsi="Times New Roman"/>
          <w:color w:val="auto"/>
          <w:sz w:val="24"/>
          <w:szCs w:val="24"/>
          <w:lang w:val="ru-RU"/>
        </w:rPr>
        <w:t>не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>ли управления или планшетного ПК, установленного на двери шкафа.</w:t>
      </w:r>
    </w:p>
    <w:p w14:paraId="2737A1FD" w14:textId="77777777" w:rsidR="00C6539F" w:rsidRDefault="00C6539F" w:rsidP="00C6539F">
      <w:pPr>
        <w:pStyle w:val="af0"/>
        <w:spacing w:line="24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На лицевой стороне шкафа так же располагается световая аварийная сигнализация.</w:t>
      </w:r>
    </w:p>
    <w:p w14:paraId="1C4E1D3C" w14:textId="77777777" w:rsidR="00D84C71" w:rsidRPr="002B0637" w:rsidRDefault="00D84C71" w:rsidP="00C6539F">
      <w:pPr>
        <w:pStyle w:val="af0"/>
        <w:spacing w:line="24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B0637">
        <w:rPr>
          <w:rFonts w:ascii="Times New Roman" w:hAnsi="Times New Roman"/>
          <w:color w:val="auto"/>
          <w:sz w:val="24"/>
          <w:szCs w:val="24"/>
          <w:lang w:val="ru-RU"/>
        </w:rPr>
        <w:t xml:space="preserve">Все необходимые для работы шкафа управления датчики температуры (теплоносителя контуров, наружного воздуха) поставляются в комплекте со шкафом. Датчики температуры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накладного типа.</w:t>
      </w:r>
    </w:p>
    <w:p w14:paraId="7BC454B8" w14:textId="77777777" w:rsidR="001A3065" w:rsidRDefault="001A3065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br w:type="page"/>
      </w:r>
    </w:p>
    <w:p w14:paraId="35F31373" w14:textId="77777777" w:rsidR="001A3065" w:rsidRDefault="001A3065" w:rsidP="002F10BA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5701"/>
      </w:tblGrid>
      <w:tr w:rsidR="00826EA8" w:rsidRPr="00826EA8" w14:paraId="6A78866A" w14:textId="77777777" w:rsidTr="00890B9E">
        <w:trPr>
          <w:cantSplit/>
          <w:trHeight w:val="392"/>
          <w:jc w:val="center"/>
        </w:trPr>
        <w:tc>
          <w:tcPr>
            <w:tcW w:w="924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493DFF50" w14:textId="77777777" w:rsidR="00826EA8" w:rsidRPr="00826EA8" w:rsidRDefault="00826EA8" w:rsidP="003E00AC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26EA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Отопительный котел</w:t>
            </w:r>
          </w:p>
        </w:tc>
      </w:tr>
      <w:tr w:rsidR="00826EA8" w:rsidRPr="005B3C8B" w14:paraId="7DF166F8" w14:textId="77777777" w:rsidTr="00826EA8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C96EFE" w14:textId="77777777" w:rsidR="00826EA8" w:rsidRPr="00826EA8" w:rsidRDefault="00826EA8" w:rsidP="003E00AC">
            <w:pPr>
              <w:ind w:left="27"/>
              <w:rPr>
                <w:rFonts w:ascii="Times New Roman" w:hAnsi="Times New Roman"/>
                <w:sz w:val="24"/>
                <w:lang w:val="ru-RU"/>
              </w:rPr>
            </w:pPr>
            <w:r w:rsidRPr="00826EA8">
              <w:rPr>
                <w:rFonts w:ascii="Times New Roman" w:hAnsi="Times New Roman"/>
                <w:sz w:val="24"/>
                <w:lang w:val="ru-RU"/>
              </w:rPr>
              <w:t>Тип газовый/электрический</w:t>
            </w:r>
          </w:p>
        </w:tc>
        <w:tc>
          <w:tcPr>
            <w:tcW w:w="5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B3E1FC" w14:textId="77777777" w:rsidR="00826EA8" w:rsidRPr="005B3C8B" w:rsidRDefault="00826EA8" w:rsidP="005D2DE8">
            <w:pPr>
              <w:pStyle w:val="ad"/>
              <w:rPr>
                <w:rFonts w:cs="Calibri"/>
                <w:sz w:val="20"/>
                <w:szCs w:val="20"/>
              </w:rPr>
            </w:pPr>
          </w:p>
        </w:tc>
      </w:tr>
      <w:tr w:rsidR="00826EA8" w:rsidRPr="005B3C8B" w14:paraId="2834B957" w14:textId="77777777" w:rsidTr="00826EA8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10843E9" w14:textId="77777777" w:rsidR="00826EA8" w:rsidRPr="00826EA8" w:rsidRDefault="00826EA8" w:rsidP="000F4DB9">
            <w:pPr>
              <w:rPr>
                <w:rFonts w:ascii="Times New Roman" w:hAnsi="Times New Roman"/>
                <w:sz w:val="24"/>
                <w:lang w:val="ru-RU"/>
              </w:rPr>
            </w:pPr>
            <w:r w:rsidRPr="00826EA8">
              <w:rPr>
                <w:rFonts w:ascii="Times New Roman" w:hAnsi="Times New Roman"/>
                <w:sz w:val="24"/>
                <w:lang w:val="ru-RU"/>
              </w:rPr>
              <w:t>Модель</w:t>
            </w:r>
          </w:p>
        </w:tc>
        <w:tc>
          <w:tcPr>
            <w:tcW w:w="5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221963" w14:textId="77777777" w:rsidR="00826EA8" w:rsidRPr="005B3C8B" w:rsidRDefault="00826EA8" w:rsidP="005D2DE8">
            <w:pPr>
              <w:pStyle w:val="ad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826EA8" w:rsidRPr="000E2F0E" w14:paraId="3E24149A" w14:textId="77777777" w:rsidTr="00826EA8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B7184C" w14:textId="77777777" w:rsidR="00826EA8" w:rsidRPr="00826EA8" w:rsidRDefault="00826EA8" w:rsidP="000F4DB9">
            <w:pPr>
              <w:rPr>
                <w:rFonts w:ascii="Times New Roman" w:hAnsi="Times New Roman"/>
                <w:sz w:val="24"/>
                <w:lang w:val="ru-RU"/>
              </w:rPr>
            </w:pPr>
            <w:r w:rsidRPr="00826EA8">
              <w:rPr>
                <w:rFonts w:ascii="Times New Roman" w:hAnsi="Times New Roman"/>
                <w:sz w:val="24"/>
                <w:lang w:val="ru-RU"/>
              </w:rPr>
              <w:t>Кол-во котлов в каскаде</w:t>
            </w:r>
          </w:p>
        </w:tc>
        <w:tc>
          <w:tcPr>
            <w:tcW w:w="5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2BDF58" w14:textId="77777777" w:rsidR="00826EA8" w:rsidRPr="005B3C8B" w:rsidRDefault="00826EA8" w:rsidP="00A92AFE">
            <w:pPr>
              <w:pStyle w:val="ad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0937256D" w14:textId="77777777" w:rsidR="000F4DB9" w:rsidRDefault="000F4DB9" w:rsidP="00197CF7">
      <w:pPr>
        <w:pStyle w:val="af0"/>
        <w:spacing w:line="240" w:lineRule="auto"/>
        <w:ind w:left="-142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</w:p>
    <w:p w14:paraId="23A37308" w14:textId="77777777" w:rsidR="00D84C71" w:rsidRDefault="00D84C71" w:rsidP="00197CF7">
      <w:pPr>
        <w:pStyle w:val="af0"/>
        <w:spacing w:line="240" w:lineRule="auto"/>
        <w:ind w:left="-142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94"/>
        <w:gridCol w:w="1681"/>
      </w:tblGrid>
      <w:tr w:rsidR="00826EA8" w:rsidRPr="00826EA8" w14:paraId="77A18B11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5080C8BB" w14:textId="77777777" w:rsidR="00826EA8" w:rsidRPr="00826EA8" w:rsidRDefault="00826EA8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Контур отопления 1</w:t>
            </w:r>
          </w:p>
        </w:tc>
      </w:tr>
      <w:tr w:rsidR="00826EA8" w:rsidRPr="005B3C8B" w14:paraId="34C6A95D" w14:textId="77777777" w:rsidTr="001521B6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6102EA" w14:textId="77777777" w:rsidR="00826EA8" w:rsidRPr="001521B6" w:rsidRDefault="00826EA8" w:rsidP="001903E3">
            <w:pPr>
              <w:ind w:left="27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3B988AD" w14:textId="77777777" w:rsidR="00826EA8" w:rsidRPr="001521B6" w:rsidRDefault="00826EA8" w:rsidP="00826EA8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Погодозависимое</w:t>
            </w:r>
            <w:proofErr w:type="spellEnd"/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FBD1B22" w14:textId="77777777" w:rsidR="00826EA8" w:rsidRPr="001521B6" w:rsidRDefault="00826EA8" w:rsidP="00826EA8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Фиксированная температура</w:t>
            </w:r>
          </w:p>
        </w:tc>
      </w:tr>
      <w:tr w:rsidR="00826EA8" w:rsidRPr="005B3C8B" w14:paraId="4927375C" w14:textId="77777777" w:rsidTr="001521B6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5C2F99" w14:textId="77777777" w:rsidR="00826EA8" w:rsidRPr="001521B6" w:rsidRDefault="00826EA8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F9AE01E" w14:textId="77777777" w:rsidR="00826EA8" w:rsidRPr="001521B6" w:rsidRDefault="00826EA8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394A915" w14:textId="77777777" w:rsidR="00826EA8" w:rsidRPr="001521B6" w:rsidRDefault="00826EA8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826EA8" w:rsidRPr="00826EA8" w14:paraId="56E204EA" w14:textId="77777777" w:rsidTr="00B625C8">
        <w:trPr>
          <w:cantSplit/>
          <w:trHeight w:val="216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83AF20" w14:textId="77777777" w:rsidR="00826EA8" w:rsidRPr="001521B6" w:rsidRDefault="00826EA8" w:rsidP="00826EA8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3-х ходовой смесительный клапан</w:t>
            </w:r>
          </w:p>
        </w:tc>
      </w:tr>
      <w:tr w:rsidR="00826EA8" w:rsidRPr="00826EA8" w14:paraId="076A8EA3" w14:textId="77777777" w:rsidTr="001521B6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E357E1" w14:textId="77777777" w:rsidR="00826EA8" w:rsidRPr="001521B6" w:rsidRDefault="00826EA8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AF33FF" w14:textId="77777777" w:rsidR="00826EA8" w:rsidRPr="001521B6" w:rsidRDefault="00826EA8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826EA8" w:rsidRPr="00826EA8" w14:paraId="4DFA890E" w14:textId="77777777" w:rsidTr="001521B6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EEC441" w14:textId="77777777" w:rsidR="00826EA8" w:rsidRPr="001521B6" w:rsidRDefault="00826EA8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EBBE90" w14:textId="77777777" w:rsidR="00826EA8" w:rsidRPr="001521B6" w:rsidRDefault="00826EA8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826EA8" w:rsidRPr="00826EA8" w14:paraId="0ECC2BE5" w14:textId="77777777" w:rsidTr="007F4CE4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F68C9E9" w14:textId="77777777" w:rsidR="00826EA8" w:rsidRPr="00826EA8" w:rsidRDefault="00826EA8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16B1BC" w14:textId="77777777" w:rsidR="00826EA8" w:rsidRPr="001521B6" w:rsidRDefault="00826EA8" w:rsidP="00826EA8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AD34B8" w14:textId="77777777" w:rsidR="00826EA8" w:rsidRPr="001521B6" w:rsidRDefault="00826EA8" w:rsidP="00826EA8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826EA8" w:rsidRPr="00826EA8" w14:paraId="087B8465" w14:textId="77777777" w:rsidTr="001521B6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9BCBABF" w14:textId="77777777" w:rsidR="00826EA8" w:rsidRDefault="00826EA8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85500F5" w14:textId="77777777" w:rsidR="00826EA8" w:rsidRPr="001521B6" w:rsidRDefault="00826EA8" w:rsidP="00826EA8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12B376" w14:textId="77777777" w:rsidR="00826EA8" w:rsidRPr="001521B6" w:rsidRDefault="00826EA8" w:rsidP="00826EA8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826EA8" w:rsidRPr="00826EA8" w14:paraId="24476BD3" w14:textId="77777777" w:rsidTr="001521B6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592D7F5" w14:textId="77777777" w:rsidR="00826EA8" w:rsidRPr="00826EA8" w:rsidRDefault="00826EA8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D738D7F" w14:textId="77777777" w:rsidR="00826EA8" w:rsidRPr="001521B6" w:rsidRDefault="00826EA8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5082386" w14:textId="77777777" w:rsidR="00826EA8" w:rsidRPr="001521B6" w:rsidRDefault="00826EA8" w:rsidP="00826EA8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826EA8" w:rsidRPr="00826EA8" w14:paraId="0DC32928" w14:textId="77777777" w:rsidTr="001521B6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005491" w14:textId="77777777" w:rsidR="00826EA8" w:rsidRPr="00826EA8" w:rsidRDefault="00826EA8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EB9337E" w14:textId="77777777" w:rsidR="00826EA8" w:rsidRPr="001521B6" w:rsidRDefault="00826EA8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1F92311" w14:textId="77777777" w:rsidR="00826EA8" w:rsidRPr="001521B6" w:rsidRDefault="00826EA8" w:rsidP="001521B6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2 х</w:t>
            </w:r>
            <w:r w:rsidR="001521B6"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</w:tr>
      <w:tr w:rsidR="001521B6" w:rsidRPr="000E2F0E" w14:paraId="71BB188C" w14:textId="77777777" w:rsidTr="008734AF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130E9F2D" w14:textId="77777777" w:rsidR="001521B6" w:rsidRDefault="008734AF" w:rsidP="001521B6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  <w:r w:rsidR="001521B6"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2FD4B4E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A3EAD87" w14:textId="77777777" w:rsidR="001521B6" w:rsidRPr="001521B6" w:rsidRDefault="001521B6" w:rsidP="001521B6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193E4BE" w14:textId="77777777" w:rsidR="001521B6" w:rsidRPr="001521B6" w:rsidRDefault="001521B6" w:rsidP="001521B6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1521B6" w:rsidRPr="000E2F0E" w14:paraId="1E5FA0AD" w14:textId="77777777" w:rsidTr="001521B6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1A9B6A9" w14:textId="77777777" w:rsid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6D1385A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36BAF0F" w14:textId="77777777" w:rsidR="001521B6" w:rsidRPr="001521B6" w:rsidRDefault="001521B6" w:rsidP="001521B6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527AE89" w14:textId="77777777" w:rsidR="001521B6" w:rsidRPr="001521B6" w:rsidRDefault="001521B6" w:rsidP="001521B6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55A3DDB2" w14:textId="77777777" w:rsidR="001521B6" w:rsidRDefault="001521B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A7CCF22" w14:textId="77777777" w:rsidR="00D84C71" w:rsidRDefault="00D84C71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94"/>
        <w:gridCol w:w="1681"/>
      </w:tblGrid>
      <w:tr w:rsidR="001521B6" w:rsidRPr="00826EA8" w14:paraId="65E4A4B4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7122FA2E" w14:textId="77777777" w:rsidR="001521B6" w:rsidRPr="00826EA8" w:rsidRDefault="001521B6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Контур отопления 2</w:t>
            </w:r>
          </w:p>
        </w:tc>
      </w:tr>
      <w:tr w:rsidR="001521B6" w:rsidRPr="005B3C8B" w14:paraId="4D395B12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F8F801C" w14:textId="77777777" w:rsidR="001521B6" w:rsidRPr="001521B6" w:rsidRDefault="001521B6" w:rsidP="001903E3">
            <w:pPr>
              <w:ind w:left="27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F32692C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Погодозависимое</w:t>
            </w:r>
            <w:proofErr w:type="spellEnd"/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BF97CE7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Фиксированная температура</w:t>
            </w:r>
          </w:p>
        </w:tc>
      </w:tr>
      <w:tr w:rsidR="001521B6" w:rsidRPr="005B3C8B" w14:paraId="4A631CB7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67A160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EA69F91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9444049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6C44F251" w14:textId="77777777" w:rsidTr="001903E3">
        <w:trPr>
          <w:cantSplit/>
          <w:trHeight w:val="216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517D68" w14:textId="77777777" w:rsidR="001521B6" w:rsidRP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3-х ходовой смесительный клапан</w:t>
            </w:r>
          </w:p>
        </w:tc>
      </w:tr>
      <w:tr w:rsidR="001521B6" w:rsidRPr="00826EA8" w14:paraId="27110421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111114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C8E54A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5C96AC1F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2D81AF6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8F3951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041037F6" w14:textId="77777777" w:rsidTr="007F4CE4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B55F6FB" w14:textId="77777777" w:rsidR="001521B6" w:rsidRPr="00826EA8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0CD3B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FE264C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1521B6" w:rsidRPr="00826EA8" w14:paraId="3A68F5F9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D3F7FB3" w14:textId="77777777" w:rsid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130418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C90CF2E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4062E095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7B11843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FFCB522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CBD9751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66E03C93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4E8C2C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C6437DE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BC02F38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2 х </w:t>
            </w:r>
          </w:p>
        </w:tc>
      </w:tr>
      <w:tr w:rsidR="001521B6" w:rsidRPr="000E2F0E" w14:paraId="2DBDC23F" w14:textId="77777777" w:rsidTr="008734AF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4380CD50" w14:textId="77777777" w:rsidR="001521B6" w:rsidRDefault="008734AF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  <w:r w:rsidR="001521B6"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F513DD8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ABE61C2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4B92498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1521B6" w:rsidRPr="000E2F0E" w14:paraId="2C73A510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D1BB5C" w14:textId="77777777" w:rsid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00D956A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429A095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C0239E3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6B902A5B" w14:textId="77777777" w:rsidR="001521B6" w:rsidRDefault="001521B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4B5D335" w14:textId="77777777" w:rsidR="003606F1" w:rsidRDefault="003606F1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E744C55" w14:textId="77777777" w:rsidR="003606F1" w:rsidRDefault="003606F1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94"/>
        <w:gridCol w:w="1681"/>
      </w:tblGrid>
      <w:tr w:rsidR="001521B6" w:rsidRPr="00826EA8" w14:paraId="34C560D3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6EA11591" w14:textId="77777777" w:rsidR="001521B6" w:rsidRPr="00826EA8" w:rsidRDefault="001521B6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Контур отопления 3</w:t>
            </w:r>
          </w:p>
        </w:tc>
      </w:tr>
      <w:tr w:rsidR="001521B6" w:rsidRPr="005B3C8B" w14:paraId="5ACFAEF2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3204FF4" w14:textId="77777777" w:rsidR="001521B6" w:rsidRPr="001521B6" w:rsidRDefault="001521B6" w:rsidP="001903E3">
            <w:pPr>
              <w:ind w:left="27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9A7FA30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Погодозависимое</w:t>
            </w:r>
            <w:proofErr w:type="spellEnd"/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C35E645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Фиксированная температура</w:t>
            </w:r>
          </w:p>
        </w:tc>
      </w:tr>
      <w:tr w:rsidR="001521B6" w:rsidRPr="005B3C8B" w14:paraId="66EB5082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77577F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9649E52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41A7AF1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7B7D4C00" w14:textId="77777777" w:rsidTr="001903E3">
        <w:trPr>
          <w:cantSplit/>
          <w:trHeight w:val="216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7C66B6" w14:textId="77777777" w:rsidR="001521B6" w:rsidRP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3-х ходовой смесительный клапан</w:t>
            </w:r>
          </w:p>
        </w:tc>
      </w:tr>
      <w:tr w:rsidR="001521B6" w:rsidRPr="00826EA8" w14:paraId="13020A92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D98DD2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226179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5ECE6A7A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5C2B93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008A81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452A54CA" w14:textId="77777777" w:rsidTr="007F4CE4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FD7AEA7" w14:textId="77777777" w:rsidR="001521B6" w:rsidRPr="00826EA8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53F877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06F9EC2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1521B6" w:rsidRPr="00826EA8" w14:paraId="7D9803EE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403A938" w14:textId="77777777" w:rsid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7F8909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B8E0E2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6E479BD1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BDBCCC1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A4AD55D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3E8350A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52DF3F20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C31A34D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7529CE9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75A6B9D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2 х </w:t>
            </w:r>
          </w:p>
        </w:tc>
      </w:tr>
      <w:tr w:rsidR="001521B6" w:rsidRPr="000E2F0E" w14:paraId="7F39BA0E" w14:textId="77777777" w:rsidTr="008734AF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59858757" w14:textId="77777777" w:rsidR="001521B6" w:rsidRDefault="008734AF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  <w:r w:rsidR="001521B6"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2A5F0D7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31558F2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5022B08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1521B6" w:rsidRPr="000E2F0E" w14:paraId="424A7429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A3975B" w14:textId="77777777" w:rsid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2F26A07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8DA84EE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22A7800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3D5732C5" w14:textId="77777777" w:rsidR="001521B6" w:rsidRDefault="001521B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55437C4B" w14:textId="77777777" w:rsidR="003606F1" w:rsidRDefault="003606F1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94"/>
        <w:gridCol w:w="1681"/>
      </w:tblGrid>
      <w:tr w:rsidR="001521B6" w:rsidRPr="00826EA8" w14:paraId="4EC2D4AA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19042316" w14:textId="77777777" w:rsidR="001521B6" w:rsidRPr="00826EA8" w:rsidRDefault="001521B6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Контур ГВС</w:t>
            </w:r>
          </w:p>
        </w:tc>
      </w:tr>
      <w:tr w:rsidR="001521B6" w:rsidRPr="00826EA8" w14:paraId="01CD1B09" w14:textId="77777777" w:rsidTr="001903E3">
        <w:trPr>
          <w:cantSplit/>
          <w:trHeight w:val="216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3655726" w14:textId="77777777" w:rsidR="001521B6" w:rsidRP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3-х ходовой смесительный клапан</w:t>
            </w:r>
          </w:p>
        </w:tc>
      </w:tr>
      <w:tr w:rsidR="001521B6" w:rsidRPr="00826EA8" w14:paraId="3C2A6C66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92CDA9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E8985F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06EEB4AC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8D5082" w14:textId="77777777" w:rsidR="001521B6" w:rsidRP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5661B2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02243EF5" w14:textId="77777777" w:rsidTr="007F4CE4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E95D725" w14:textId="77777777" w:rsidR="001521B6" w:rsidRPr="00826EA8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56B63CF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3E0CCF9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1521B6" w:rsidRPr="00826EA8" w14:paraId="019A4CE2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38FEFF5" w14:textId="77777777" w:rsid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F55144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B5E37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07629A80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78438F8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68A44C8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17D84F6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0DCE8C6D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CDDEC3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0E7DCDF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A111E91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2 х </w:t>
            </w:r>
          </w:p>
        </w:tc>
      </w:tr>
      <w:tr w:rsidR="001521B6" w:rsidRPr="000E2F0E" w14:paraId="28ACC7D9" w14:textId="77777777" w:rsidTr="008734AF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47EDECB7" w14:textId="77777777" w:rsidR="001521B6" w:rsidRDefault="008734AF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  <w:r w:rsidR="001521B6"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D9F0E63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9F7A0A4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BDA81A8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1521B6" w:rsidRPr="000E2F0E" w14:paraId="37EEEF72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77BA40E" w14:textId="77777777" w:rsid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D5166DB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6E3BB1F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98E6CC1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6464BF41" w14:textId="77777777" w:rsidR="001521B6" w:rsidRDefault="001521B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80A0E76" w14:textId="77777777" w:rsidR="00D84C71" w:rsidRDefault="00D84C71">
      <w:pPr>
        <w:rPr>
          <w:rFonts w:ascii="Times New Roman" w:hAnsi="Times New Roman"/>
          <w:color w:val="808080"/>
          <w:spacing w:val="4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br w:type="page"/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8"/>
        <w:gridCol w:w="1886"/>
        <w:gridCol w:w="1681"/>
      </w:tblGrid>
      <w:tr w:rsidR="001521B6" w:rsidRPr="00826EA8" w14:paraId="278E46C3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5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04D98349" w14:textId="77777777" w:rsidR="001521B6" w:rsidRPr="00826EA8" w:rsidRDefault="001521B6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Контур рециркуляции ГВС</w:t>
            </w:r>
          </w:p>
        </w:tc>
      </w:tr>
      <w:tr w:rsidR="001521B6" w:rsidRPr="000E2F0E" w14:paraId="7D3326CF" w14:textId="77777777" w:rsidTr="001521B6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83D6602" w14:textId="77777777" w:rsidR="001521B6" w:rsidRPr="001521B6" w:rsidRDefault="001521B6" w:rsidP="001521B6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контуром рециркуляции</w:t>
            </w:r>
          </w:p>
        </w:tc>
        <w:tc>
          <w:tcPr>
            <w:tcW w:w="1850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7F12ED" w14:textId="77777777" w:rsidR="001521B6" w:rsidRPr="007F4CE4" w:rsidRDefault="007F4CE4" w:rsidP="007F4CE4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F4CE4">
              <w:rPr>
                <w:rFonts w:ascii="Arial Narrow" w:hAnsi="Arial Narrow"/>
                <w:sz w:val="20"/>
                <w:szCs w:val="20"/>
                <w:lang w:val="ru-RU"/>
              </w:rPr>
              <w:t>Насос все время включен</w:t>
            </w:r>
          </w:p>
        </w:tc>
        <w:tc>
          <w:tcPr>
            <w:tcW w:w="3567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05CA6A" w14:textId="77777777" w:rsidR="001521B6" w:rsidRPr="007F4CE4" w:rsidRDefault="001521B6" w:rsidP="007F4CE4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F4CE4">
              <w:rPr>
                <w:rFonts w:ascii="Arial Narrow" w:hAnsi="Arial Narrow"/>
                <w:sz w:val="20"/>
                <w:szCs w:val="20"/>
                <w:lang w:val="ru-RU"/>
              </w:rPr>
              <w:t xml:space="preserve">Требуется </w:t>
            </w:r>
            <w:r w:rsidR="007F4CE4" w:rsidRPr="007F4CE4">
              <w:rPr>
                <w:rFonts w:ascii="Arial Narrow" w:hAnsi="Arial Narrow"/>
                <w:sz w:val="20"/>
                <w:szCs w:val="20"/>
                <w:lang w:val="ru-RU"/>
              </w:rPr>
              <w:t>управление насосом по температуре</w:t>
            </w:r>
          </w:p>
        </w:tc>
      </w:tr>
      <w:tr w:rsidR="001521B6" w:rsidRPr="000E2F0E" w14:paraId="132B5F19" w14:textId="77777777" w:rsidTr="001521B6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E64DF64" w14:textId="77777777" w:rsidR="001521B6" w:rsidRPr="001521B6" w:rsidRDefault="001521B6" w:rsidP="001521B6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DAD378" w14:textId="77777777" w:rsidR="001521B6" w:rsidRPr="001521B6" w:rsidRDefault="001521B6" w:rsidP="001521B6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EFA21F" w14:textId="77777777" w:rsidR="001521B6" w:rsidRPr="001521B6" w:rsidRDefault="001521B6" w:rsidP="001521B6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6A14E772" w14:textId="77777777" w:rsidTr="007F4CE4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1EC01C6" w14:textId="77777777" w:rsidR="001521B6" w:rsidRPr="00826EA8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0CCB8A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3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E95955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1521B6" w:rsidRPr="00826EA8" w14:paraId="3F6FD3F6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EFFEAE3" w14:textId="77777777" w:rsidR="001521B6" w:rsidRDefault="001521B6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E2E492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D67BAA2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244C403E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02348A1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4A60E2C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17A84FB" w14:textId="77777777" w:rsidR="001521B6" w:rsidRPr="001521B6" w:rsidRDefault="001521B6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521B6" w:rsidRPr="00826EA8" w14:paraId="2CC6B8E7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C4940B3" w14:textId="77777777" w:rsidR="001521B6" w:rsidRPr="00826EA8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143D304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2031EF0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2 х </w:t>
            </w:r>
          </w:p>
        </w:tc>
      </w:tr>
      <w:tr w:rsidR="001521B6" w:rsidRPr="000E2F0E" w14:paraId="7F7B1324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5EB035FB" w14:textId="77777777" w:rsidR="001521B6" w:rsidRDefault="008734AF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  <w:r w:rsidR="001521B6"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913C3A3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6451BCE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44894A3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1521B6" w:rsidRPr="000E2F0E" w14:paraId="61A45344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F9A5BCB" w14:textId="77777777" w:rsidR="001521B6" w:rsidRDefault="001521B6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FC03D35" w14:textId="77777777" w:rsidR="001521B6" w:rsidRPr="001521B6" w:rsidRDefault="001521B6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CF8F884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662A6C3" w14:textId="77777777" w:rsidR="001521B6" w:rsidRPr="001521B6" w:rsidRDefault="001521B6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781B3C07" w14:textId="77777777" w:rsidR="001C08F4" w:rsidRDefault="001C08F4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47DAE110" w14:textId="77777777" w:rsidR="001C08F4" w:rsidRDefault="001C08F4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94"/>
        <w:gridCol w:w="1681"/>
      </w:tblGrid>
      <w:tr w:rsidR="001C08F4" w:rsidRPr="00826EA8" w14:paraId="14BC6772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32F8FADB" w14:textId="77777777" w:rsidR="001C08F4" w:rsidRPr="00826EA8" w:rsidRDefault="001C08F4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Подпитка контура отопления</w:t>
            </w:r>
          </w:p>
        </w:tc>
      </w:tr>
      <w:tr w:rsidR="0069167B" w:rsidRPr="00826EA8" w14:paraId="5C8D932E" w14:textId="77777777" w:rsidTr="002671D4">
        <w:trPr>
          <w:cantSplit/>
          <w:trHeight w:val="555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AD9499F" w14:textId="77777777" w:rsidR="0069167B" w:rsidRPr="001521B6" w:rsidRDefault="0069167B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Тип датчика подпитки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1CEA1DFF" w14:textId="77777777" w:rsidR="0069167B" w:rsidRPr="007F4CE4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C08F4" w:rsidRPr="00826EA8" w14:paraId="5828064D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E5439DB" w14:textId="77777777" w:rsidR="001C08F4" w:rsidRPr="00826EA8" w:rsidRDefault="001C08F4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C60D9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75C39F3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1C08F4" w:rsidRPr="00826EA8" w14:paraId="3F85D322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286AED0" w14:textId="77777777" w:rsidR="001C08F4" w:rsidRDefault="001C08F4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ED182F" w14:textId="77777777" w:rsidR="001C08F4" w:rsidRPr="001521B6" w:rsidRDefault="001C08F4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9C5ACDF" w14:textId="77777777" w:rsidR="001C08F4" w:rsidRPr="001521B6" w:rsidRDefault="001C08F4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C08F4" w:rsidRPr="00826EA8" w14:paraId="16ABBCB6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C019D51" w14:textId="77777777" w:rsidR="001C08F4" w:rsidRPr="00826EA8" w:rsidRDefault="001C08F4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4FCD75C" w14:textId="77777777" w:rsidR="001C08F4" w:rsidRPr="001521B6" w:rsidRDefault="001C08F4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2DEC155" w14:textId="77777777" w:rsidR="001C08F4" w:rsidRPr="001521B6" w:rsidRDefault="001C08F4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C08F4" w:rsidRPr="00826EA8" w14:paraId="66360432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735BFF" w14:textId="77777777" w:rsidR="001C08F4" w:rsidRPr="00826EA8" w:rsidRDefault="001C08F4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59D2339" w14:textId="77777777" w:rsidR="001C08F4" w:rsidRPr="001521B6" w:rsidRDefault="001C08F4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85D1687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2 х </w:t>
            </w:r>
          </w:p>
        </w:tc>
      </w:tr>
      <w:tr w:rsidR="001C08F4" w:rsidRPr="000E2F0E" w14:paraId="7C9A2E91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414BD31F" w14:textId="77777777" w:rsidR="001C08F4" w:rsidRDefault="008734AF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  <w:r w:rsidR="001C08F4"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4EF27C1" w14:textId="77777777" w:rsidR="001C08F4" w:rsidRPr="001521B6" w:rsidRDefault="001C08F4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5D4C246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E2DC2E2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1C08F4" w:rsidRPr="000E2F0E" w14:paraId="60E9BA87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F9620B" w14:textId="77777777" w:rsidR="001C08F4" w:rsidRDefault="001C08F4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7331318" w14:textId="77777777" w:rsidR="001C08F4" w:rsidRPr="001521B6" w:rsidRDefault="001C08F4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D70440E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6EF99BC" w14:textId="77777777" w:rsidR="001C08F4" w:rsidRPr="001521B6" w:rsidRDefault="001C08F4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01A5C95A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502A4248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94"/>
        <w:gridCol w:w="1681"/>
      </w:tblGrid>
      <w:tr w:rsidR="0069167B" w:rsidRPr="00826EA8" w14:paraId="5A3036C0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003DB408" w14:textId="77777777" w:rsidR="0069167B" w:rsidRPr="00826EA8" w:rsidRDefault="0069167B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Подпитка контура ГВС</w:t>
            </w:r>
          </w:p>
        </w:tc>
      </w:tr>
      <w:tr w:rsidR="0069167B" w:rsidRPr="00826EA8" w14:paraId="5C0F118F" w14:textId="77777777" w:rsidTr="001903E3">
        <w:trPr>
          <w:cantSplit/>
          <w:trHeight w:val="555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6B14529" w14:textId="77777777" w:rsidR="0069167B" w:rsidRPr="001521B6" w:rsidRDefault="0069167B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Тип датчика подпитки</w:t>
            </w:r>
          </w:p>
        </w:tc>
        <w:tc>
          <w:tcPr>
            <w:tcW w:w="5417" w:type="dxa"/>
            <w:gridSpan w:val="3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9B6FCDA" w14:textId="77777777" w:rsidR="0069167B" w:rsidRPr="007F4CE4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69167B" w:rsidRPr="00826EA8" w14:paraId="0481B9A2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9217709" w14:textId="77777777" w:rsidR="0069167B" w:rsidRPr="00826EA8" w:rsidRDefault="0069167B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Насос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3E0772D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Одиночный</w:t>
            </w: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48CA31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Сдвоенный</w:t>
            </w: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br/>
              <w:t>(с резервированием)</w:t>
            </w:r>
          </w:p>
        </w:tc>
      </w:tr>
      <w:tr w:rsidR="0069167B" w:rsidRPr="00826EA8" w14:paraId="3E2DBBD1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FBB2AD4" w14:textId="77777777" w:rsidR="0069167B" w:rsidRDefault="0069167B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A6702F2" w14:textId="77777777" w:rsidR="0069167B" w:rsidRPr="001521B6" w:rsidRDefault="0069167B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8E889" w14:textId="77777777" w:rsidR="0069167B" w:rsidRPr="001521B6" w:rsidRDefault="0069167B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69167B" w:rsidRPr="00826EA8" w14:paraId="35A459DF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B8B1810" w14:textId="77777777" w:rsidR="0069167B" w:rsidRPr="00826EA8" w:rsidRDefault="0069167B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Напряжение, В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2272788" w14:textId="77777777" w:rsidR="0069167B" w:rsidRPr="001521B6" w:rsidRDefault="0069167B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32460D9" w14:textId="77777777" w:rsidR="0069167B" w:rsidRPr="001521B6" w:rsidRDefault="0069167B" w:rsidP="001903E3">
            <w:pPr>
              <w:pStyle w:val="ad"/>
              <w:jc w:val="lef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69167B" w:rsidRPr="00826EA8" w14:paraId="32341011" w14:textId="77777777" w:rsidTr="001903E3">
        <w:trPr>
          <w:cantSplit/>
          <w:trHeight w:val="216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D188F35" w14:textId="77777777" w:rsidR="0069167B" w:rsidRPr="00826EA8" w:rsidRDefault="0069167B" w:rsidP="001903E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Мощность, Вт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23AE43C" w14:textId="77777777" w:rsidR="0069167B" w:rsidRPr="001521B6" w:rsidRDefault="0069167B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8528E91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 xml:space="preserve">2 х </w:t>
            </w:r>
          </w:p>
        </w:tc>
      </w:tr>
      <w:tr w:rsidR="0069167B" w:rsidRPr="000E2F0E" w14:paraId="3B960AB3" w14:textId="77777777" w:rsidTr="001903E3">
        <w:trPr>
          <w:cantSplit/>
          <w:trHeight w:val="216"/>
          <w:jc w:val="center"/>
        </w:trPr>
        <w:tc>
          <w:tcPr>
            <w:tcW w:w="3823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bottom"/>
          </w:tcPr>
          <w:p w14:paraId="12592948" w14:textId="77777777" w:rsidR="0069167B" w:rsidRDefault="0069167B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Датчик </w:t>
            </w:r>
            <w:r w:rsidR="008734AF">
              <w:rPr>
                <w:rFonts w:ascii="Times New Roman" w:hAnsi="Times New Roman"/>
                <w:sz w:val="24"/>
                <w:lang w:val="ru-RU"/>
              </w:rPr>
              <w:t>сухого хода</w:t>
            </w:r>
            <w:r>
              <w:rPr>
                <w:rFonts w:ascii="Times New Roman" w:hAnsi="Times New Roman"/>
                <w:sz w:val="24"/>
                <w:lang w:val="ru-RU"/>
              </w:rPr>
              <w:t>, тип</w:t>
            </w: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1915F1D" w14:textId="77777777" w:rsidR="0069167B" w:rsidRPr="001521B6" w:rsidRDefault="0069167B" w:rsidP="001903E3">
            <w:pPr>
              <w:pStyle w:val="ad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0FA989A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Один общий датчик</w:t>
            </w: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8BD2735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521B6">
              <w:rPr>
                <w:rFonts w:ascii="Arial Narrow" w:hAnsi="Arial Narrow"/>
                <w:sz w:val="20"/>
                <w:szCs w:val="20"/>
                <w:lang w:val="ru-RU"/>
              </w:rPr>
              <w:t>Индивидуальный датчик для каждого насоса</w:t>
            </w:r>
          </w:p>
        </w:tc>
      </w:tr>
      <w:tr w:rsidR="0069167B" w:rsidRPr="000E2F0E" w14:paraId="4A14487F" w14:textId="77777777" w:rsidTr="001903E3">
        <w:trPr>
          <w:cantSplit/>
          <w:trHeight w:val="216"/>
          <w:jc w:val="center"/>
        </w:trPr>
        <w:tc>
          <w:tcPr>
            <w:tcW w:w="3823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2544D4" w14:textId="77777777" w:rsidR="0069167B" w:rsidRDefault="0069167B" w:rsidP="001903E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ECE3DA6" w14:textId="77777777" w:rsidR="0069167B" w:rsidRPr="001521B6" w:rsidRDefault="0069167B" w:rsidP="001903E3">
            <w:pPr>
              <w:pStyle w:val="ad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91FF1D5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98D3AC4" w14:textId="77777777" w:rsidR="0069167B" w:rsidRPr="001521B6" w:rsidRDefault="0069167B" w:rsidP="001903E3">
            <w:pPr>
              <w:pStyle w:val="ad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14:paraId="072DFB12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A05873B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5417"/>
      </w:tblGrid>
      <w:tr w:rsidR="0069167B" w:rsidRPr="00826EA8" w14:paraId="529A6522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1121A3ED" w14:textId="77777777" w:rsidR="0069167B" w:rsidRPr="00826EA8" w:rsidRDefault="0069167B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Контроль обратной воды</w:t>
            </w:r>
          </w:p>
        </w:tc>
      </w:tr>
      <w:tr w:rsidR="0069167B" w:rsidRPr="000E2F0E" w14:paraId="012DC2ED" w14:textId="77777777" w:rsidTr="001903E3">
        <w:trPr>
          <w:cantSplit/>
          <w:trHeight w:val="555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8269F5F" w14:textId="77777777" w:rsidR="0069167B" w:rsidRPr="001521B6" w:rsidRDefault="0069167B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Контроль температуры обратной воды (Да/Нет)</w:t>
            </w:r>
          </w:p>
        </w:tc>
        <w:tc>
          <w:tcPr>
            <w:tcW w:w="5417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4CBCC711" w14:textId="77777777" w:rsidR="0069167B" w:rsidRPr="007F4CE4" w:rsidRDefault="0069167B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</w:tbl>
    <w:p w14:paraId="539BB937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81D58E3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5701"/>
      </w:tblGrid>
      <w:tr w:rsidR="008734AF" w:rsidRPr="00826EA8" w14:paraId="2D3B4C5E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38E7BC9B" w14:textId="77777777" w:rsidR="008734AF" w:rsidRPr="00826EA8" w:rsidRDefault="008734AF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Кол-во вводов электропитания</w:t>
            </w:r>
          </w:p>
        </w:tc>
      </w:tr>
      <w:tr w:rsidR="008734AF" w:rsidRPr="00826EA8" w14:paraId="3C1316D0" w14:textId="77777777" w:rsidTr="008734AF">
        <w:trPr>
          <w:cantSplit/>
          <w:trHeight w:val="555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6ED859E" w14:textId="77777777" w:rsidR="008734AF" w:rsidRPr="001521B6" w:rsidRDefault="008734AF" w:rsidP="001903E3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Один/два</w:t>
            </w:r>
          </w:p>
        </w:tc>
        <w:tc>
          <w:tcPr>
            <w:tcW w:w="5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712BE592" w14:textId="77777777" w:rsidR="008734AF" w:rsidRPr="007F4CE4" w:rsidRDefault="008734AF" w:rsidP="001903E3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</w:tbl>
    <w:p w14:paraId="435EFE4E" w14:textId="77777777" w:rsidR="008734AF" w:rsidRDefault="008734AF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2E4EE0E3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823"/>
        <w:gridCol w:w="1701"/>
        <w:gridCol w:w="1701"/>
        <w:gridCol w:w="2015"/>
      </w:tblGrid>
      <w:tr w:rsidR="00120B7B" w:rsidRPr="00120B7B" w14:paraId="19DE02CE" w14:textId="77777777" w:rsidTr="00120B7B">
        <w:trPr>
          <w:cantSplit/>
          <w:trHeight w:val="392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EEECE1"/>
            <w:vAlign w:val="center"/>
          </w:tcPr>
          <w:p w14:paraId="2316232F" w14:textId="77777777" w:rsidR="00120B7B" w:rsidRPr="00826EA8" w:rsidRDefault="00120B7B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Аварийная сигнализация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EEECE1"/>
            <w:vAlign w:val="center"/>
          </w:tcPr>
          <w:p w14:paraId="235076D3" w14:textId="77777777" w:rsidR="00120B7B" w:rsidRPr="00826EA8" w:rsidRDefault="00120B7B" w:rsidP="00120B7B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EEECE1"/>
            <w:vAlign w:val="center"/>
          </w:tcPr>
          <w:p w14:paraId="60EB51B2" w14:textId="77777777" w:rsidR="00120B7B" w:rsidRPr="00826EA8" w:rsidRDefault="00120B7B" w:rsidP="00120B7B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EEECE1"/>
            <w:vAlign w:val="center"/>
          </w:tcPr>
          <w:p w14:paraId="3EA9F9B9" w14:textId="77777777" w:rsidR="00120B7B" w:rsidRPr="00826EA8" w:rsidRDefault="00120B7B" w:rsidP="00120B7B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20B7B" w:rsidRPr="000E2F0E" w14:paraId="044A568F" w14:textId="77777777" w:rsidTr="00120B7B">
        <w:trPr>
          <w:cantSplit/>
          <w:trHeight w:val="555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51E4F15" w14:textId="77777777" w:rsidR="00120B7B" w:rsidRPr="001521B6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CCC5F3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20B7B">
              <w:rPr>
                <w:rFonts w:ascii="Arial Narrow" w:hAnsi="Arial Narrow"/>
                <w:sz w:val="20"/>
                <w:szCs w:val="20"/>
                <w:lang w:val="ru-RU"/>
              </w:rPr>
              <w:t>Световая сигнализация на панели шкафа управления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D2D5B8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20B7B">
              <w:rPr>
                <w:rFonts w:ascii="Arial Narrow" w:hAnsi="Arial Narrow"/>
                <w:sz w:val="20"/>
                <w:szCs w:val="20"/>
                <w:lang w:val="ru-RU"/>
              </w:rPr>
              <w:t>Сухой контакт в шкафу управления</w:t>
            </w: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DB089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20B7B">
              <w:rPr>
                <w:rFonts w:ascii="Arial Narrow" w:hAnsi="Arial Narrow"/>
                <w:sz w:val="20"/>
                <w:szCs w:val="20"/>
                <w:lang w:val="ru-RU"/>
              </w:rPr>
              <w:t>Передача аварийного сигнала по GSM (SMS)</w:t>
            </w:r>
          </w:p>
        </w:tc>
      </w:tr>
      <w:tr w:rsidR="00120B7B" w:rsidRPr="00826EA8" w14:paraId="2F21097E" w14:textId="77777777" w:rsidTr="00120B7B">
        <w:trPr>
          <w:cantSplit/>
          <w:trHeight w:val="150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2E756E2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 w:rsidRPr="00120B7B">
              <w:rPr>
                <w:rFonts w:ascii="Times New Roman" w:hAnsi="Times New Roman"/>
                <w:sz w:val="24"/>
                <w:lang w:val="ru-RU"/>
              </w:rPr>
              <w:t>Ввод электропитания 1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FCF903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E9CAEB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1A89B0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5D6356DB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2175F779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 w:rsidRPr="00120B7B">
              <w:rPr>
                <w:rFonts w:ascii="Times New Roman" w:hAnsi="Times New Roman"/>
                <w:sz w:val="24"/>
                <w:lang w:val="ru-RU"/>
              </w:rPr>
              <w:t>Ввод электропитания 2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A3A87C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837A7C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FEADED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767A3EB4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4707EFD7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 w:rsidRPr="00120B7B">
              <w:rPr>
                <w:rFonts w:ascii="Times New Roman" w:hAnsi="Times New Roman"/>
                <w:sz w:val="24"/>
                <w:lang w:val="ru-RU"/>
              </w:rPr>
              <w:t>Общая авария системы топления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88F49B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1CAE8F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616C08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654E4C1B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</w:tcPr>
          <w:p w14:paraId="4AC46A63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 w:rsidRPr="00120B7B">
              <w:rPr>
                <w:rFonts w:ascii="Times New Roman" w:hAnsi="Times New Roman"/>
                <w:sz w:val="24"/>
                <w:lang w:val="ru-RU"/>
              </w:rPr>
              <w:t>Авария насоса/насосов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C32407D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EE0E429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749DD055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40CB11E7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</w:tcPr>
          <w:p w14:paraId="07CA9223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120B7B">
              <w:rPr>
                <w:rFonts w:ascii="Times New Roman" w:hAnsi="Times New Roman"/>
                <w:sz w:val="24"/>
                <w:lang w:val="ru-RU"/>
              </w:rPr>
              <w:t>атчик загазованности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154F287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32E8E628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BD26074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762AEFBE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</w:tcPr>
          <w:p w14:paraId="497A9F40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Д</w:t>
            </w:r>
            <w:r w:rsidRPr="00EB3F96">
              <w:rPr>
                <w:rFonts w:ascii="Times New Roman" w:hAnsi="Times New Roman"/>
                <w:sz w:val="24"/>
                <w:lang w:val="ru-RU" w:eastAsia="ru-RU"/>
              </w:rPr>
              <w:t xml:space="preserve">атчик проникновения </w:t>
            </w:r>
            <w:r w:rsidRPr="00120B7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03C319F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0484C4C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10A3C78C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742B1E00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</w:tcPr>
          <w:p w14:paraId="683C3A77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Д</w:t>
            </w:r>
            <w:r w:rsidRPr="00EB3F96">
              <w:rPr>
                <w:rFonts w:ascii="Times New Roman" w:hAnsi="Times New Roman"/>
                <w:sz w:val="24"/>
                <w:lang w:val="ru-RU" w:eastAsia="ru-RU"/>
              </w:rPr>
              <w:t xml:space="preserve">атчик срабатывания газового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к</w:t>
            </w:r>
            <w:r w:rsidRPr="00EB3F96">
              <w:rPr>
                <w:rFonts w:ascii="Times New Roman" w:hAnsi="Times New Roman"/>
                <w:sz w:val="24"/>
                <w:lang w:val="ru-RU" w:eastAsia="ru-RU"/>
              </w:rPr>
              <w:t>лапана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99BDD8A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1B8EF012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59C9C75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3E59CC1F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</w:tcPr>
          <w:p w14:paraId="352ADC9D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Д</w:t>
            </w:r>
            <w:r w:rsidRPr="00EB3F96">
              <w:rPr>
                <w:rFonts w:ascii="Times New Roman" w:hAnsi="Times New Roman"/>
                <w:sz w:val="24"/>
                <w:lang w:val="ru-RU" w:eastAsia="ru-RU"/>
              </w:rPr>
              <w:t>атчик пожарной сигнализации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485E3B31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2119D91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8D6AA8D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667524E1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</w:tcPr>
          <w:p w14:paraId="15F8A67E" w14:textId="77777777" w:rsidR="00120B7B" w:rsidRPr="00120B7B" w:rsidRDefault="00120B7B" w:rsidP="00120B7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120B7B">
              <w:rPr>
                <w:rFonts w:ascii="Times New Roman" w:hAnsi="Times New Roman"/>
                <w:sz w:val="24"/>
                <w:lang w:val="ru-RU"/>
              </w:rPr>
              <w:t>атчик затопления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7F17F275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4BD65AB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0F23202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0A6997D1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714C7BF" w14:textId="77777777" w:rsidR="00120B7B" w:rsidRPr="00120B7B" w:rsidRDefault="00D84C71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333FC0EE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FD93C6F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3BF03D39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04E89DCD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FF1D3D1" w14:textId="77777777" w:rsidR="00120B7B" w:rsidRPr="00120B7B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57B6D1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0D4B1C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C07738C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5B2B48FD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AFA7013" w14:textId="77777777" w:rsidR="00120B7B" w:rsidRPr="00120B7B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4AA885B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3D3DE3D9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A5ADF0A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27CB795A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69C0141" w14:textId="77777777" w:rsidR="00120B7B" w:rsidRPr="00120B7B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49E8F14E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87E1D3F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934C08B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00E4ADDF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3FB37E7" w14:textId="77777777" w:rsidR="00120B7B" w:rsidRPr="00120B7B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179C7A54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90DA116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4AE9A827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30737328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FEF0559" w14:textId="77777777" w:rsidR="00120B7B" w:rsidRPr="00120B7B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FAD1028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D51B841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3167AD8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20B7B" w:rsidRPr="00826EA8" w14:paraId="3F28420D" w14:textId="77777777" w:rsidTr="00120B7B">
        <w:trPr>
          <w:cantSplit/>
          <w:trHeight w:val="17"/>
          <w:jc w:val="center"/>
        </w:trPr>
        <w:tc>
          <w:tcPr>
            <w:tcW w:w="3823" w:type="dxa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8159255" w14:textId="77777777" w:rsidR="00120B7B" w:rsidRPr="00120B7B" w:rsidRDefault="00120B7B" w:rsidP="00120B7B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4E9BA7B0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447CD87D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48A0D2E" w14:textId="77777777" w:rsidR="00120B7B" w:rsidRPr="00120B7B" w:rsidRDefault="00120B7B" w:rsidP="00120B7B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</w:tbl>
    <w:p w14:paraId="067ACA3D" w14:textId="77777777" w:rsidR="008977A5" w:rsidRDefault="008977A5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240"/>
      </w:tblGrid>
      <w:tr w:rsidR="008977A5" w:rsidRPr="00826EA8" w14:paraId="21BD0895" w14:textId="77777777" w:rsidTr="001903E3">
        <w:trPr>
          <w:cantSplit/>
          <w:trHeight w:val="392"/>
          <w:jc w:val="center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2FAD2DA6" w14:textId="77777777" w:rsidR="008977A5" w:rsidRPr="00826EA8" w:rsidRDefault="008977A5" w:rsidP="001903E3">
            <w:pPr>
              <w:pStyle w:val="ae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Дополнительные требования и сведения</w:t>
            </w:r>
          </w:p>
        </w:tc>
      </w:tr>
      <w:tr w:rsidR="008977A5" w:rsidRPr="00834E6F" w14:paraId="2F3D9358" w14:textId="77777777" w:rsidTr="00834E6F">
        <w:trPr>
          <w:cantSplit/>
          <w:trHeight w:val="322"/>
          <w:jc w:val="center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FEF659" w14:textId="77777777" w:rsidR="008977A5" w:rsidRPr="00834E6F" w:rsidRDefault="008977A5" w:rsidP="008977A5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77A5" w:rsidRPr="00834E6F" w14:paraId="06EE33E1" w14:textId="77777777" w:rsidTr="00834E6F">
        <w:trPr>
          <w:cantSplit/>
          <w:trHeight w:val="329"/>
          <w:jc w:val="center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84A56BB" w14:textId="77777777" w:rsidR="008977A5" w:rsidRPr="00834E6F" w:rsidRDefault="008977A5" w:rsidP="008977A5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77A5" w:rsidRPr="00834E6F" w14:paraId="3AA32115" w14:textId="77777777" w:rsidTr="00834E6F">
        <w:trPr>
          <w:cantSplit/>
          <w:trHeight w:val="334"/>
          <w:jc w:val="center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490072" w14:textId="77777777" w:rsidR="008977A5" w:rsidRPr="00834E6F" w:rsidRDefault="008977A5" w:rsidP="008977A5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77A5" w:rsidRPr="00834E6F" w14:paraId="65CD7533" w14:textId="77777777" w:rsidTr="00834E6F">
        <w:trPr>
          <w:cantSplit/>
          <w:trHeight w:val="326"/>
          <w:jc w:val="center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38EC49" w14:textId="77777777" w:rsidR="008977A5" w:rsidRPr="00834E6F" w:rsidRDefault="008977A5" w:rsidP="008977A5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7EB8FCF6" w14:textId="77777777" w:rsidR="00834E6F" w:rsidRDefault="00834E6F" w:rsidP="000E2F0E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sectPr w:rsidR="0083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D4"/>
    <w:multiLevelType w:val="hybridMultilevel"/>
    <w:tmpl w:val="14C0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384"/>
    <w:multiLevelType w:val="multilevel"/>
    <w:tmpl w:val="FF8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A5"/>
    <w:rsid w:val="00021A21"/>
    <w:rsid w:val="00030A19"/>
    <w:rsid w:val="000909B3"/>
    <w:rsid w:val="000C15DA"/>
    <w:rsid w:val="000C1BA7"/>
    <w:rsid w:val="000E2F0E"/>
    <w:rsid w:val="000F4DB9"/>
    <w:rsid w:val="00120B7B"/>
    <w:rsid w:val="001521B6"/>
    <w:rsid w:val="001901C6"/>
    <w:rsid w:val="00197CF7"/>
    <w:rsid w:val="001A3065"/>
    <w:rsid w:val="001B0EC1"/>
    <w:rsid w:val="001C08F4"/>
    <w:rsid w:val="001E4846"/>
    <w:rsid w:val="001E5498"/>
    <w:rsid w:val="00234651"/>
    <w:rsid w:val="002368FF"/>
    <w:rsid w:val="00254CFB"/>
    <w:rsid w:val="00254DF4"/>
    <w:rsid w:val="002B0637"/>
    <w:rsid w:val="002B2EBD"/>
    <w:rsid w:val="002F10BA"/>
    <w:rsid w:val="002F46FD"/>
    <w:rsid w:val="003043C0"/>
    <w:rsid w:val="0033102B"/>
    <w:rsid w:val="003606F1"/>
    <w:rsid w:val="003653FF"/>
    <w:rsid w:val="00374228"/>
    <w:rsid w:val="003B1473"/>
    <w:rsid w:val="003E00AC"/>
    <w:rsid w:val="004000B2"/>
    <w:rsid w:val="00414D9B"/>
    <w:rsid w:val="00441126"/>
    <w:rsid w:val="00466A91"/>
    <w:rsid w:val="00473A6D"/>
    <w:rsid w:val="00495D66"/>
    <w:rsid w:val="00515719"/>
    <w:rsid w:val="00536D3F"/>
    <w:rsid w:val="00571030"/>
    <w:rsid w:val="00593E3E"/>
    <w:rsid w:val="005B3C8B"/>
    <w:rsid w:val="005D2DE8"/>
    <w:rsid w:val="005F3E92"/>
    <w:rsid w:val="0061167F"/>
    <w:rsid w:val="006836EF"/>
    <w:rsid w:val="0069167B"/>
    <w:rsid w:val="006A33FA"/>
    <w:rsid w:val="006A6AA8"/>
    <w:rsid w:val="006D7C8E"/>
    <w:rsid w:val="007226E7"/>
    <w:rsid w:val="0074646D"/>
    <w:rsid w:val="007F4CE4"/>
    <w:rsid w:val="00826EA8"/>
    <w:rsid w:val="0083451B"/>
    <w:rsid w:val="00834E6F"/>
    <w:rsid w:val="00841FA6"/>
    <w:rsid w:val="008734AF"/>
    <w:rsid w:val="00875841"/>
    <w:rsid w:val="008977A5"/>
    <w:rsid w:val="008A2673"/>
    <w:rsid w:val="008E4910"/>
    <w:rsid w:val="008E62A5"/>
    <w:rsid w:val="0090310C"/>
    <w:rsid w:val="00980499"/>
    <w:rsid w:val="0099241B"/>
    <w:rsid w:val="00A23D9B"/>
    <w:rsid w:val="00A92AFE"/>
    <w:rsid w:val="00AA0546"/>
    <w:rsid w:val="00AE68AF"/>
    <w:rsid w:val="00B01600"/>
    <w:rsid w:val="00B15347"/>
    <w:rsid w:val="00B72FC4"/>
    <w:rsid w:val="00BA6CF8"/>
    <w:rsid w:val="00BB7D65"/>
    <w:rsid w:val="00C6539F"/>
    <w:rsid w:val="00CB3C9E"/>
    <w:rsid w:val="00CC17A1"/>
    <w:rsid w:val="00CF483F"/>
    <w:rsid w:val="00D066B0"/>
    <w:rsid w:val="00D5147D"/>
    <w:rsid w:val="00D84C71"/>
    <w:rsid w:val="00DE2AD3"/>
    <w:rsid w:val="00E07511"/>
    <w:rsid w:val="00E2458B"/>
    <w:rsid w:val="00E35A47"/>
    <w:rsid w:val="00EF3504"/>
    <w:rsid w:val="00F0441C"/>
    <w:rsid w:val="00F10E97"/>
    <w:rsid w:val="00F11E70"/>
    <w:rsid w:val="00F12CFE"/>
    <w:rsid w:val="00F77C6D"/>
    <w:rsid w:val="00FB0DAA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BB7E"/>
  <w15:docId w15:val="{7358FE05-5A43-483A-A15C-A43CFDC0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A5"/>
    <w:rPr>
      <w:rFonts w:eastAsia="SimSun"/>
      <w:sz w:val="16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D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qFormat/>
    <w:rsid w:val="008E62A5"/>
    <w:pPr>
      <w:keepNext/>
      <w:jc w:val="center"/>
      <w:outlineLvl w:val="3"/>
    </w:pPr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 и номер"/>
    <w:basedOn w:val="a"/>
    <w:rsid w:val="008E62A5"/>
    <w:pPr>
      <w:spacing w:line="264" w:lineRule="auto"/>
      <w:jc w:val="right"/>
    </w:pPr>
    <w:rPr>
      <w:b/>
      <w:color w:val="808080"/>
      <w:spacing w:val="4"/>
      <w:szCs w:val="16"/>
    </w:rPr>
  </w:style>
  <w:style w:type="paragraph" w:customStyle="1" w:styleId="a4">
    <w:name w:val="Девиз"/>
    <w:basedOn w:val="a"/>
    <w:rsid w:val="008E62A5"/>
    <w:pPr>
      <w:spacing w:after="60"/>
      <w:outlineLvl w:val="2"/>
    </w:pPr>
    <w:rPr>
      <w:b/>
      <w:i/>
      <w:color w:val="808080"/>
      <w:spacing w:val="4"/>
      <w:szCs w:val="18"/>
    </w:rPr>
  </w:style>
  <w:style w:type="paragraph" w:customStyle="1" w:styleId="a5">
    <w:name w:val="Текст: правый край"/>
    <w:basedOn w:val="a"/>
    <w:rsid w:val="008E62A5"/>
    <w:pPr>
      <w:spacing w:line="240" w:lineRule="atLeast"/>
      <w:jc w:val="right"/>
    </w:pPr>
    <w:rPr>
      <w:b/>
      <w:color w:val="808080"/>
      <w:szCs w:val="16"/>
    </w:rPr>
  </w:style>
  <w:style w:type="paragraph" w:customStyle="1" w:styleId="a6">
    <w:name w:val="Заголовки"/>
    <w:basedOn w:val="a5"/>
    <w:rsid w:val="008E62A5"/>
    <w:rPr>
      <w:rFonts w:ascii="Cambria" w:hAnsi="Cambria"/>
      <w:bCs/>
      <w:caps/>
      <w:spacing w:val="4"/>
    </w:rPr>
  </w:style>
  <w:style w:type="character" w:styleId="a7">
    <w:name w:val="Placeholder Text"/>
    <w:uiPriority w:val="99"/>
    <w:semiHidden/>
    <w:rsid w:val="008E62A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E62A5"/>
    <w:rPr>
      <w:rFonts w:ascii="Tahoma" w:hAnsi="Tahoma" w:cs="Tahoma"/>
      <w:szCs w:val="16"/>
    </w:rPr>
  </w:style>
  <w:style w:type="character" w:customStyle="1" w:styleId="a9">
    <w:name w:val="Текст выноски Знак"/>
    <w:link w:val="a8"/>
    <w:uiPriority w:val="99"/>
    <w:semiHidden/>
    <w:rsid w:val="008E62A5"/>
    <w:rPr>
      <w:rFonts w:ascii="Tahoma" w:eastAsia="SimSun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8E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8E62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8E62A5"/>
    <w:rPr>
      <w:rFonts w:ascii="Verdana" w:eastAsia="Times New Roman" w:hAnsi="Verdana"/>
      <w:sz w:val="20"/>
      <w:lang w:val="ru-RU" w:eastAsia="ru-RU"/>
    </w:rPr>
  </w:style>
  <w:style w:type="character" w:customStyle="1" w:styleId="ac">
    <w:name w:val="Основной текст Знак"/>
    <w:link w:val="ab"/>
    <w:rsid w:val="008E62A5"/>
    <w:rPr>
      <w:rFonts w:ascii="Verdana" w:eastAsia="Times New Roman" w:hAnsi="Verdana" w:cs="Times New Roman"/>
      <w:sz w:val="20"/>
      <w:szCs w:val="24"/>
      <w:lang w:eastAsia="ru-RU"/>
    </w:rPr>
  </w:style>
  <w:style w:type="paragraph" w:customStyle="1" w:styleId="ad">
    <w:name w:val="Сумма"/>
    <w:basedOn w:val="a"/>
    <w:rsid w:val="000C15DA"/>
    <w:pPr>
      <w:jc w:val="right"/>
    </w:pPr>
  </w:style>
  <w:style w:type="paragraph" w:customStyle="1" w:styleId="ae">
    <w:name w:val="Заголовки столбцов"/>
    <w:basedOn w:val="2"/>
    <w:autoRedefine/>
    <w:rsid w:val="003E00AC"/>
    <w:pPr>
      <w:keepNext w:val="0"/>
      <w:keepLines w:val="0"/>
      <w:spacing w:before="20"/>
    </w:pPr>
    <w:rPr>
      <w:rFonts w:eastAsia="SimSun"/>
      <w:bCs w:val="0"/>
      <w:color w:val="808080"/>
      <w:sz w:val="16"/>
      <w:szCs w:val="16"/>
    </w:rPr>
  </w:style>
  <w:style w:type="paragraph" w:customStyle="1" w:styleId="af">
    <w:name w:val="Благодарим"/>
    <w:basedOn w:val="a"/>
    <w:autoRedefine/>
    <w:rsid w:val="000C15DA"/>
    <w:pPr>
      <w:spacing w:before="100"/>
      <w:jc w:val="center"/>
    </w:pPr>
    <w:rPr>
      <w:i/>
      <w:color w:val="808080"/>
      <w:sz w:val="20"/>
    </w:rPr>
  </w:style>
  <w:style w:type="paragraph" w:customStyle="1" w:styleId="af0">
    <w:name w:val="Мелкий шрифт"/>
    <w:basedOn w:val="a"/>
    <w:rsid w:val="000C15D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</w:rPr>
  </w:style>
  <w:style w:type="paragraph" w:customStyle="1" w:styleId="af1">
    <w:name w:val="Текст снизу в центре"/>
    <w:basedOn w:val="a"/>
    <w:rsid w:val="000C15DA"/>
    <w:pPr>
      <w:spacing w:before="520"/>
      <w:jc w:val="center"/>
    </w:pPr>
    <w:rPr>
      <w:color w:val="C0504D"/>
      <w:szCs w:val="18"/>
    </w:rPr>
  </w:style>
  <w:style w:type="character" w:customStyle="1" w:styleId="20">
    <w:name w:val="Заголовок 2 Знак"/>
    <w:link w:val="2"/>
    <w:uiPriority w:val="9"/>
    <w:semiHidden/>
    <w:rsid w:val="000C15D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af2">
    <w:name w:val="List Paragraph"/>
    <w:basedOn w:val="a"/>
    <w:uiPriority w:val="34"/>
    <w:qFormat/>
    <w:rsid w:val="00030A19"/>
    <w:pPr>
      <w:ind w:left="720"/>
      <w:contextualSpacing/>
    </w:pPr>
  </w:style>
  <w:style w:type="character" w:styleId="af3">
    <w:name w:val="Hyperlink"/>
    <w:uiPriority w:val="99"/>
    <w:unhideWhenUsed/>
    <w:rsid w:val="006A33FA"/>
    <w:rPr>
      <w:color w:val="0000FF"/>
      <w:u w:val="single"/>
    </w:rPr>
  </w:style>
  <w:style w:type="paragraph" w:customStyle="1" w:styleId="1">
    <w:name w:val="Заголовок1"/>
    <w:basedOn w:val="a"/>
    <w:rsid w:val="00F11E70"/>
    <w:pPr>
      <w:spacing w:before="240" w:after="240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30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af4">
    <w:name w:val="Normal (Web)"/>
    <w:basedOn w:val="a"/>
    <w:uiPriority w:val="99"/>
    <w:semiHidden/>
    <w:unhideWhenUsed/>
    <w:rsid w:val="00C6539F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character" w:styleId="af5">
    <w:name w:val="Strong"/>
    <w:basedOn w:val="a0"/>
    <w:uiPriority w:val="22"/>
    <w:qFormat/>
    <w:rsid w:val="00C65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okh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lokh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http://www.blokhol.com/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mailto:info@blokhol.com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Pauk Oleg</cp:lastModifiedBy>
  <cp:revision>10</cp:revision>
  <cp:lastPrinted>2019-02-22T11:10:00Z</cp:lastPrinted>
  <dcterms:created xsi:type="dcterms:W3CDTF">2019-02-22T10:04:00Z</dcterms:created>
  <dcterms:modified xsi:type="dcterms:W3CDTF">2021-06-30T09:15:00Z</dcterms:modified>
</cp:coreProperties>
</file>